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9B" w:rsidRDefault="0014189B">
      <w:r>
        <w:rPr>
          <w:noProof/>
        </w:rPr>
        <w:drawing>
          <wp:inline distT="0" distB="0" distL="0" distR="0">
            <wp:extent cx="2038350" cy="819150"/>
            <wp:effectExtent l="0" t="0" r="0" b="0"/>
            <wp:docPr id="1" name="圖片 1" descr="創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創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89B" w:rsidRPr="0014189B" w:rsidRDefault="0014189B" w:rsidP="0014189B"/>
    <w:p w:rsidR="0014189B" w:rsidRDefault="0014189B" w:rsidP="0014189B"/>
    <w:p w:rsidR="0014189B" w:rsidRPr="0014189B" w:rsidRDefault="0014189B" w:rsidP="0014189B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1418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輔英科大新任校長林爵士布達</w:t>
      </w:r>
      <w:r w:rsidRPr="001418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 xml:space="preserve">  </w:t>
      </w:r>
      <w:r w:rsidRPr="001418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矢志打造台灣護理健康產業技職領航者</w:t>
      </w:r>
    </w:p>
    <w:p w:rsidR="0014189B" w:rsidRPr="0014189B" w:rsidRDefault="0014189B" w:rsidP="001418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14189B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4" name="圖片 4" descr="吳 月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吳 月惠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「吳 月惠」的文章" w:history="1">
        <w:r w:rsidRPr="0014189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吳</w:t>
        </w:r>
        <w:r w:rsidRPr="0014189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14189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月惠</w:t>
        </w:r>
      </w:hyperlink>
      <w:r w:rsidRPr="001418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1418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1418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2 </w:t>
      </w:r>
      <w:r w:rsidRPr="001418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1418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 </w:t>
      </w:r>
      <w:r w:rsidRPr="001418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14189B" w:rsidRPr="0014189B" w:rsidRDefault="0014189B" w:rsidP="001418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14189B">
        <w:rPr>
          <w:rFonts w:ascii="inherit" w:eastAsia="新細明體" w:hAnsi="inherit" w:cs="Arial" w:hint="eastAsia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7191375" cy="5886450"/>
            <wp:effectExtent l="0" t="0" r="9525" b="0"/>
            <wp:docPr id="3" name="圖片 3" descr="輔英科大新任校長林爵士布達   矢志打造台灣護理健康產業技職領航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新任校長林爵士布達   矢志打造台灣護理健康產業技職領航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89B" w:rsidRPr="0014189B" w:rsidRDefault="0014189B" w:rsidP="0014189B">
      <w:pPr>
        <w:widowControl/>
        <w:shd w:val="clear" w:color="auto" w:fill="FFFFFF"/>
        <w:spacing w:line="39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8" w:anchor="facebook" w:tgtFrame="_blank" w:tooltip="Facebook" w:history="1">
        <w:r w:rsidRPr="0014189B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14189B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Line</w:t>
        </w:r>
      </w:hyperlink>
      <w:hyperlink r:id="rId10" w:anchor="whatsapp" w:tgtFrame="_blank" w:tooltip="WhatsApp" w:history="1">
        <w:r w:rsidRPr="0014189B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WhatsApp</w:t>
        </w:r>
      </w:hyperlink>
      <w:hyperlink r:id="rId11" w:anchor="wechat" w:tgtFrame="_blank" w:tooltip="WeChat" w:history="1">
        <w:r w:rsidRPr="0014189B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WeChat</w:t>
        </w:r>
      </w:hyperlink>
      <w:hyperlink r:id="rId12" w:anchor="print" w:tgtFrame="_blank" w:tooltip="Print" w:history="1">
        <w:r w:rsidRPr="0014189B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Print</w:t>
        </w:r>
      </w:hyperlink>
      <w:hyperlink r:id="rId13" w:anchor="url=https%3A%2F%2Fpronews.tw%2F2026%2F02%2F01%2F229479%2F&amp;title=%E8%BC%94%E8%8B%B1%E7%A7%91%E5%A4%A7%E6%96%B0%E4%BB%BB%E6%A0%A1%E9%95%B7%E6%9E%97%E7%88%B5%E5%A3%AB%E5%B8%83%E9%81%94%C2%A0%20%20%E7%9F%A2%E5%BF%97%E6%89%93%E9%80%A0%E5%8F%B0%E7%81%A3%E8%AD%B7%E7%90%86%E5%81%A5%E5%BA%B7%E7%94%A2%E6%A5%AD%E6%8A%80%E8%81%B7%E9%A0%98%E8%88%AA%E8%80%85" w:history="1">
        <w:r w:rsidRPr="0014189B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分享</w:t>
        </w:r>
      </w:hyperlink>
    </w:p>
    <w:p w:rsidR="0014189B" w:rsidRPr="0014189B" w:rsidRDefault="0014189B" w:rsidP="0014189B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14189B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資訊熱度：</w:t>
      </w:r>
      <w:r w:rsidRPr="0014189B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4,299</w:t>
      </w:r>
    </w:p>
    <w:p w:rsidR="0014189B" w:rsidRPr="0014189B" w:rsidRDefault="0014189B" w:rsidP="0014189B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14189B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14189B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【創新聞記者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吳月惠／高雄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報導】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輔英科技大學二月一日隆重舉行卸任、新任校長交接布達典禮，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典禮現場貴賓雲集，產官學界、醫療體系及校友代表齊聚一堂，共同見證輔英邁向新階段的重要時刻。林爵士來自大仁科大，大仁科大楊弘仁董事長也親率郭代璜校長及一級主管出席。現場還有來自多所大專校院與高中職校長、產學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lastRenderedPageBreak/>
        <w:t>合作企業、輔英附設醫院、校友總會歷任理事長等，偌大會議廳座無虛席，場面溫馨。</w:t>
      </w:r>
    </w:p>
    <w:p w:rsidR="0014189B" w:rsidRPr="0014189B" w:rsidRDefault="0014189B" w:rsidP="001418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91919"/>
          <w:kern w:val="0"/>
          <w:sz w:val="26"/>
          <w:szCs w:val="26"/>
        </w:rPr>
      </w:pPr>
      <w:r w:rsidRPr="0014189B">
        <w:rPr>
          <w:rFonts w:ascii="inherit" w:eastAsia="新細明體" w:hAnsi="inherit" w:cs="Arial" w:hint="eastAsia"/>
          <w:noProof/>
          <w:color w:val="191919"/>
          <w:kern w:val="0"/>
          <w:sz w:val="26"/>
          <w:szCs w:val="26"/>
        </w:rPr>
        <w:drawing>
          <wp:inline distT="0" distB="0" distL="0" distR="0">
            <wp:extent cx="11430000" cy="5400675"/>
            <wp:effectExtent l="0" t="0" r="0" b="9525"/>
            <wp:docPr id="2" name="圖片 2" descr="A9971adb561a2f52e8ea53784728db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9971adb561a2f52e8ea53784728db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張可立董事長致詞表示，大家齊聚一堂見證的不僅是校長職務的薪火相傳，</w:t>
      </w:r>
      <w:proofErr w:type="gramStart"/>
      <w:r w:rsidRPr="0014189B">
        <w:rPr>
          <w:rFonts w:ascii="inherit" w:eastAsia="新細明體" w:hAnsi="inherit" w:cs="Arial"/>
          <w:color w:val="1C1C1C"/>
          <w:kern w:val="0"/>
          <w:szCs w:val="24"/>
        </w:rPr>
        <w:t>更是輔英</w:t>
      </w:r>
      <w:proofErr w:type="gramEnd"/>
      <w:r w:rsidRPr="0014189B">
        <w:rPr>
          <w:rFonts w:ascii="inherit" w:eastAsia="新細明體" w:hAnsi="inherit" w:cs="Arial"/>
          <w:color w:val="1C1C1C"/>
          <w:kern w:val="0"/>
          <w:szCs w:val="24"/>
        </w:rPr>
        <w:t>教育使命的持續延伸。這幾年輔英在林惠賢校長帶領下績效卓著，學生就學穩定度、畢業生就業率、國際交流數排名、簽訂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MOU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境外學校達三百多所、國際</w:t>
      </w:r>
      <w:proofErr w:type="gramStart"/>
      <w:r w:rsidRPr="0014189B">
        <w:rPr>
          <w:rFonts w:ascii="inherit" w:eastAsia="新細明體" w:hAnsi="inherit" w:cs="Arial"/>
          <w:color w:val="1C1C1C"/>
          <w:kern w:val="0"/>
          <w:szCs w:val="24"/>
        </w:rPr>
        <w:t>專班數創新</w:t>
      </w:r>
      <w:proofErr w:type="gramEnd"/>
      <w:r w:rsidRPr="0014189B">
        <w:rPr>
          <w:rFonts w:ascii="inherit" w:eastAsia="新細明體" w:hAnsi="inherit" w:cs="Arial"/>
          <w:color w:val="1C1C1C"/>
          <w:kern w:val="0"/>
          <w:szCs w:val="24"/>
        </w:rPr>
        <w:t>高等。針對林惠賢卓越的領導力與無私的奉獻，他代表董事會表達最誠摯的感謝。</w:t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lastRenderedPageBreak/>
        <w:t>林惠賢感性表示，在輔英近三十三</w:t>
      </w:r>
      <w:proofErr w:type="gramStart"/>
      <w:r w:rsidRPr="0014189B">
        <w:rPr>
          <w:rFonts w:ascii="inherit" w:eastAsia="新細明體" w:hAnsi="inherit" w:cs="Arial"/>
          <w:color w:val="1C1C1C"/>
          <w:kern w:val="0"/>
          <w:szCs w:val="24"/>
        </w:rPr>
        <w:t>個</w:t>
      </w:r>
      <w:proofErr w:type="gramEnd"/>
      <w:r w:rsidRPr="0014189B">
        <w:rPr>
          <w:rFonts w:ascii="inherit" w:eastAsia="新細明體" w:hAnsi="inherit" w:cs="Arial"/>
          <w:color w:val="1C1C1C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14189B" w:rsidRPr="0014189B" w:rsidRDefault="0014189B" w:rsidP="0014189B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「八年戰略藍圖、三大治校理念」林爵士指出，</w:t>
      </w:r>
      <w:proofErr w:type="gramStart"/>
      <w:r w:rsidRPr="0014189B">
        <w:rPr>
          <w:rFonts w:ascii="inherit" w:eastAsia="新細明體" w:hAnsi="inherit" w:cs="Arial"/>
          <w:color w:val="1C1C1C"/>
          <w:kern w:val="0"/>
          <w:szCs w:val="24"/>
        </w:rPr>
        <w:t>少子化</w:t>
      </w:r>
      <w:proofErr w:type="gramEnd"/>
      <w:r w:rsidRPr="0014189B">
        <w:rPr>
          <w:rFonts w:ascii="inherit" w:eastAsia="新細明體" w:hAnsi="inherit" w:cs="Arial"/>
          <w:color w:val="1C1C1C"/>
          <w:kern w:val="0"/>
          <w:szCs w:val="24"/>
        </w:rPr>
        <w:t>的海嘯是「現在進行式」，危機也是轉機，他</w:t>
      </w:r>
      <w:proofErr w:type="gramStart"/>
      <w:r w:rsidRPr="0014189B">
        <w:rPr>
          <w:rFonts w:ascii="inherit" w:eastAsia="新細明體" w:hAnsi="inherit" w:cs="Arial"/>
          <w:color w:val="1C1C1C"/>
          <w:kern w:val="0"/>
          <w:szCs w:val="24"/>
        </w:rPr>
        <w:t>擘</w:t>
      </w:r>
      <w:proofErr w:type="gramEnd"/>
      <w:r w:rsidRPr="0014189B">
        <w:rPr>
          <w:rFonts w:ascii="inherit" w:eastAsia="新細明體" w:hAnsi="inherit" w:cs="Arial"/>
          <w:color w:val="1C1C1C"/>
          <w:kern w:val="0"/>
          <w:szCs w:val="24"/>
        </w:rPr>
        <w:t>劃「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Vision 2033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」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14189B">
        <w:rPr>
          <w:rFonts w:ascii="inherit" w:eastAsia="新細明體" w:hAnsi="inherit" w:cs="Arial"/>
          <w:color w:val="1C1C1C"/>
          <w:kern w:val="0"/>
          <w:szCs w:val="24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14189B" w:rsidRPr="0014189B" w:rsidRDefault="0014189B" w:rsidP="001418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14189B">
        <w:rPr>
          <w:rFonts w:ascii="inherit" w:eastAsia="新細明體" w:hAnsi="inherit" w:cs="Arial"/>
          <w:color w:val="1C1C1C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14189B">
        <w:rPr>
          <w:rFonts w:ascii="inherit" w:eastAsia="新細明體" w:hAnsi="inherit" w:cs="Arial"/>
          <w:color w:val="1C1C1C"/>
          <w:kern w:val="0"/>
          <w:szCs w:val="24"/>
        </w:rPr>
        <w:t>一</w:t>
      </w:r>
      <w:proofErr w:type="gramEnd"/>
      <w:r w:rsidRPr="0014189B">
        <w:rPr>
          <w:rFonts w:ascii="inherit" w:eastAsia="新細明體" w:hAnsi="inherit" w:cs="Arial"/>
          <w:color w:val="1C1C1C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14189B" w:rsidRDefault="00F66028" w:rsidP="0014189B">
      <w:bookmarkStart w:id="0" w:name="_GoBack"/>
      <w:bookmarkEnd w:id="0"/>
    </w:p>
    <w:sectPr w:rsidR="00F66028" w:rsidRPr="001418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89B"/>
    <w:rsid w:val="0014189B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550D2-70C4-4B4E-9596-AB44033D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4189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4189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14189B"/>
  </w:style>
  <w:style w:type="character" w:styleId="a3">
    <w:name w:val="Hyperlink"/>
    <w:basedOn w:val="a0"/>
    <w:uiPriority w:val="99"/>
    <w:semiHidden/>
    <w:unhideWhenUsed/>
    <w:rsid w:val="0014189B"/>
    <w:rPr>
      <w:color w:val="0000FF"/>
      <w:u w:val="single"/>
    </w:rPr>
  </w:style>
  <w:style w:type="character" w:customStyle="1" w:styleId="a2alabel">
    <w:name w:val="a2a_label"/>
    <w:basedOn w:val="a0"/>
    <w:rsid w:val="0014189B"/>
  </w:style>
  <w:style w:type="character" w:customStyle="1" w:styleId="gdm-label">
    <w:name w:val="gdm-label"/>
    <w:basedOn w:val="a0"/>
    <w:rsid w:val="0014189B"/>
  </w:style>
  <w:style w:type="paragraph" w:styleId="Web">
    <w:name w:val="Normal (Web)"/>
    <w:basedOn w:val="a"/>
    <w:uiPriority w:val="99"/>
    <w:semiHidden/>
    <w:unhideWhenUsed/>
    <w:rsid w:val="0014189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9781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36411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70842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745857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139201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27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08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915543">
                      <w:blockQuote w:val="1"/>
                      <w:marLeft w:val="0"/>
                      <w:marRight w:val="0"/>
                      <w:marTop w:val="485"/>
                      <w:marBottom w:val="485"/>
                      <w:divBdr>
                        <w:top w:val="none" w:sz="0" w:space="6" w:color="auto"/>
                        <w:left w:val="single" w:sz="18" w:space="18" w:color="DDDDDD"/>
                        <w:bottom w:val="none" w:sz="0" w:space="6" w:color="auto"/>
                        <w:right w:val="none" w:sz="0" w:space="1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news.tw/" TargetMode="External"/><Relationship Id="rId13" Type="http://schemas.openxmlformats.org/officeDocument/2006/relationships/hyperlink" Target="https://www.addtoany.com/shar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pronews.tw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onews.tw/author/0987022850/" TargetMode="External"/><Relationship Id="rId11" Type="http://schemas.openxmlformats.org/officeDocument/2006/relationships/hyperlink" Target="https://pronews.tw/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s://pronews.tw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pronews.tw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2026-03-11T02:23:00Z</dcterms:created>
  <dcterms:modified xsi:type="dcterms:W3CDTF">2026-03-11T02:30:00Z</dcterms:modified>
</cp:coreProperties>
</file>